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center"/>
        <w:rPr>
          <w:rFonts w:ascii="方正小标宋简体" w:eastAsia="方正小标宋简体"/>
          <w:color w:val="FF0000"/>
          <w:spacing w:val="-4"/>
          <w:w w:val="63"/>
          <w:sz w:val="80"/>
          <w:szCs w:val="80"/>
        </w:rPr>
      </w:pPr>
    </w:p>
    <w:p>
      <w:pPr>
        <w:spacing w:line="1000" w:lineRule="exact"/>
        <w:jc w:val="center"/>
        <w:rPr>
          <w:rFonts w:ascii="方正小标宋简体" w:eastAsia="方正小标宋简体"/>
          <w:color w:val="FF0000"/>
          <w:w w:val="77"/>
          <w:sz w:val="84"/>
          <w:szCs w:val="84"/>
        </w:rPr>
      </w:pPr>
    </w:p>
    <w:p>
      <w:pPr>
        <w:rPr>
          <w:color w:val="FF6600"/>
        </w:rPr>
      </w:pPr>
    </w:p>
    <w:p>
      <w:pPr>
        <w:rPr>
          <w:color w:val="FF6600"/>
        </w:rPr>
      </w:pPr>
    </w:p>
    <w:p>
      <w:pPr>
        <w:rPr>
          <w:color w:val="FF6600"/>
        </w:rPr>
      </w:pPr>
    </w:p>
    <w:p>
      <w:pPr>
        <w:rPr>
          <w:color w:val="FF6600"/>
        </w:rPr>
      </w:pPr>
    </w:p>
    <w:p>
      <w:pPr>
        <w:rPr>
          <w:color w:val="FF6600"/>
        </w:rPr>
      </w:pPr>
    </w:p>
    <w:p>
      <w:pPr>
        <w:pStyle w:val="2"/>
        <w:tabs>
          <w:tab w:val="left" w:pos="5790"/>
        </w:tabs>
        <w:spacing w:after="0" w:afterLines="0" w:afterAutospacing="0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苏财院学〔2019〕24号</w:t>
      </w:r>
    </w:p>
    <w:p>
      <w:pPr>
        <w:rPr>
          <w:color w:val="FF6600"/>
        </w:rPr>
      </w:pPr>
    </w:p>
    <w:p>
      <w:pPr>
        <w:rPr>
          <w:color w:val="FF6600"/>
        </w:rPr>
      </w:pPr>
    </w:p>
    <w:p>
      <w:pPr>
        <w:rPr>
          <w:color w:val="FF6600"/>
        </w:rPr>
      </w:pPr>
    </w:p>
    <w:p>
      <w:pPr>
        <w:jc w:val="center"/>
        <w:rPr>
          <w:rFonts w:hint="eastAsia" w:ascii="方正小标宋_GBK" w:hAnsi="华文中宋" w:eastAsia="方正小标宋_GBK" w:cs="Times New Roman"/>
          <w:sz w:val="44"/>
          <w:szCs w:val="44"/>
        </w:rPr>
      </w:pPr>
      <w:r>
        <w:rPr>
          <w:rFonts w:hint="eastAsia" w:ascii="方正小标宋_GBK" w:hAnsi="华文中宋" w:eastAsia="方正小标宋_GBK" w:cs="Times New Roman"/>
          <w:sz w:val="44"/>
          <w:szCs w:val="44"/>
        </w:rPr>
        <w:t>关于201</w:t>
      </w:r>
      <w:r>
        <w:rPr>
          <w:rFonts w:hint="eastAsia" w:ascii="方正小标宋_GBK" w:hAnsi="华文中宋" w:eastAsia="方正小标宋_GBK" w:cs="Times New Roman"/>
          <w:sz w:val="44"/>
          <w:szCs w:val="44"/>
          <w:lang w:val="en-US" w:eastAsia="zh-CN"/>
        </w:rPr>
        <w:t>8</w:t>
      </w:r>
      <w:r>
        <w:rPr>
          <w:rFonts w:hint="eastAsia" w:ascii="方正小标宋_GBK" w:hAnsi="华文中宋" w:eastAsia="方正小标宋_GBK" w:cs="Times New Roman"/>
          <w:sz w:val="44"/>
          <w:szCs w:val="44"/>
        </w:rPr>
        <w:t>-201</w:t>
      </w:r>
      <w:r>
        <w:rPr>
          <w:rFonts w:hint="eastAsia" w:ascii="方正小标宋_GBK" w:hAnsi="华文中宋" w:eastAsia="方正小标宋_GBK" w:cs="Times New Roman"/>
          <w:sz w:val="44"/>
          <w:szCs w:val="44"/>
          <w:lang w:val="en-US" w:eastAsia="zh-CN"/>
        </w:rPr>
        <w:t>9</w:t>
      </w:r>
      <w:r>
        <w:rPr>
          <w:rFonts w:hint="eastAsia" w:ascii="方正小标宋_GBK" w:hAnsi="华文中宋" w:eastAsia="方正小标宋_GBK" w:cs="Times New Roman"/>
          <w:sz w:val="44"/>
          <w:szCs w:val="44"/>
        </w:rPr>
        <w:t>学年</w:t>
      </w:r>
    </w:p>
    <w:p>
      <w:pPr>
        <w:jc w:val="center"/>
        <w:rPr>
          <w:rFonts w:hint="eastAsia" w:ascii="方正小标宋_GBK" w:hAnsi="华文中宋" w:eastAsia="方正小标宋_GBK" w:cs="Times New Roman"/>
          <w:sz w:val="44"/>
          <w:szCs w:val="44"/>
        </w:rPr>
      </w:pPr>
      <w:r>
        <w:rPr>
          <w:rFonts w:hint="eastAsia" w:ascii="方正小标宋_GBK" w:hAnsi="华文中宋" w:eastAsia="方正小标宋_GBK" w:cs="Times New Roman"/>
          <w:sz w:val="44"/>
          <w:szCs w:val="44"/>
        </w:rPr>
        <w:t>第</w:t>
      </w:r>
      <w:r>
        <w:rPr>
          <w:rFonts w:hint="eastAsia" w:ascii="方正小标宋_GBK" w:hAnsi="华文中宋" w:eastAsia="方正小标宋_GBK" w:cs="Times New Roman"/>
          <w:sz w:val="44"/>
          <w:szCs w:val="44"/>
          <w:lang w:eastAsia="zh-CN"/>
        </w:rPr>
        <w:t>二</w:t>
      </w:r>
      <w:r>
        <w:rPr>
          <w:rFonts w:hint="eastAsia" w:ascii="方正小标宋_GBK" w:hAnsi="华文中宋" w:eastAsia="方正小标宋_GBK" w:cs="Times New Roman"/>
          <w:sz w:val="44"/>
          <w:szCs w:val="44"/>
        </w:rPr>
        <w:t>学期学生评比评优工作的通知</w:t>
      </w:r>
    </w:p>
    <w:p>
      <w:pPr>
        <w:jc w:val="center"/>
        <w:rPr>
          <w:rFonts w:hint="eastAsia" w:ascii="方正小标宋_GBK" w:hAnsi="华文中宋" w:eastAsia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各二级学院：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为了按时做好我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校</w:t>
      </w: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-201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学年第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学期学生评比、评优工作，落实学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校</w:t>
      </w:r>
      <w:r>
        <w:rPr>
          <w:rFonts w:hint="eastAsia" w:ascii="仿宋" w:hAnsi="仿宋" w:eastAsia="仿宋" w:cs="仿宋"/>
          <w:sz w:val="32"/>
          <w:szCs w:val="32"/>
        </w:rPr>
        <w:t>对学生的奖励、激励政策，现对我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校</w:t>
      </w: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-201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学年第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学期学生评比、评优工作做如下统一安排，望各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</w:rPr>
        <w:t>按相关要求按时完成。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一、评优项目、比例及奖励额度：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1、三好学生：具体按《学生手册》中（201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版）《江苏财经职业技术学院三好学生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、优秀学生干部</w:t>
      </w:r>
      <w:r>
        <w:rPr>
          <w:rFonts w:hint="eastAsia" w:ascii="仿宋" w:hAnsi="仿宋" w:eastAsia="仿宋" w:cs="仿宋"/>
          <w:sz w:val="32"/>
          <w:szCs w:val="32"/>
        </w:rPr>
        <w:t>评定奖励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制度</w:t>
      </w:r>
      <w:r>
        <w:rPr>
          <w:rFonts w:hint="eastAsia" w:ascii="仿宋" w:hAnsi="仿宋" w:eastAsia="仿宋" w:cs="仿宋"/>
          <w:sz w:val="32"/>
          <w:szCs w:val="32"/>
        </w:rPr>
        <w:t>》进行评选。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2、优秀学生干部：具体按《学生手册》中（201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版）《江苏财经职业技术学院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三好学生、</w:t>
      </w:r>
      <w:r>
        <w:rPr>
          <w:rFonts w:hint="eastAsia" w:ascii="仿宋" w:hAnsi="仿宋" w:eastAsia="仿宋" w:cs="仿宋"/>
          <w:sz w:val="32"/>
          <w:szCs w:val="32"/>
        </w:rPr>
        <w:t>优秀学生干部评定奖励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制度</w:t>
      </w:r>
      <w:r>
        <w:rPr>
          <w:rFonts w:hint="eastAsia" w:ascii="仿宋" w:hAnsi="仿宋" w:eastAsia="仿宋" w:cs="仿宋"/>
          <w:sz w:val="32"/>
          <w:szCs w:val="32"/>
        </w:rPr>
        <w:t>》进行评选。其中，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</w:rPr>
        <w:t>学生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四会</w:t>
      </w:r>
      <w:r>
        <w:rPr>
          <w:rFonts w:hint="eastAsia" w:ascii="仿宋" w:hAnsi="仿宋" w:eastAsia="仿宋" w:cs="仿宋"/>
          <w:sz w:val="32"/>
          <w:szCs w:val="32"/>
        </w:rPr>
        <w:t>任职的学生干部经学生管理部门考核测评后按15%的比例增加到相关班级评选。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3、奖学金: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具体按《江苏财经职业技术学院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学生校级奖学金评比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奖励办法》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进行评选。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先进班集体</w:t>
      </w:r>
      <w:r>
        <w:rPr>
          <w:rFonts w:hint="eastAsia" w:ascii="仿宋" w:hAnsi="仿宋" w:eastAsia="仿宋" w:cs="仿宋"/>
          <w:sz w:val="32"/>
          <w:szCs w:val="32"/>
        </w:rPr>
        <w:t>:具体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参照</w:t>
      </w:r>
      <w:r>
        <w:rPr>
          <w:rFonts w:hint="eastAsia" w:ascii="仿宋" w:hAnsi="仿宋" w:eastAsia="仿宋" w:cs="仿宋"/>
          <w:sz w:val="32"/>
          <w:szCs w:val="32"/>
        </w:rPr>
        <w:t>《学生手册》中（201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版）《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江苏财经职业技术学院先进班集体</w:t>
      </w:r>
      <w:r>
        <w:rPr>
          <w:rFonts w:hint="eastAsia" w:ascii="仿宋" w:hAnsi="仿宋" w:eastAsia="仿宋" w:cs="仿宋"/>
          <w:sz w:val="32"/>
          <w:szCs w:val="32"/>
        </w:rPr>
        <w:t>评比奖励制度》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，并结合主题班会开展情况、班级出勤情况、宿舍卫生情况、参与义务劳动情况、班主任进宿舍情况、学生空间建设情况和参与社团活动情况开展评选。</w:t>
      </w: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</w:rPr>
        <w:t>按班级数10%比例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推荐先进班集体</w:t>
      </w:r>
      <w:r>
        <w:rPr>
          <w:rFonts w:hint="eastAsia" w:ascii="仿宋" w:hAnsi="仿宋" w:eastAsia="仿宋" w:cs="仿宋"/>
          <w:sz w:val="32"/>
          <w:szCs w:val="32"/>
        </w:rPr>
        <w:t>，奖励金额：300元/班每学期。各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学院先进班集体</w:t>
      </w:r>
      <w:r>
        <w:rPr>
          <w:rFonts w:hint="eastAsia" w:ascii="仿宋" w:hAnsi="仿宋" w:eastAsia="仿宋" w:cs="仿宋"/>
          <w:sz w:val="32"/>
          <w:szCs w:val="32"/>
        </w:rPr>
        <w:t>推评名额分配如下：</w:t>
      </w:r>
    </w:p>
    <w:tbl>
      <w:tblPr>
        <w:tblStyle w:val="5"/>
        <w:tblW w:w="92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0"/>
        <w:gridCol w:w="2093"/>
        <w:gridCol w:w="2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学院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名称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班级数</w:t>
            </w:r>
          </w:p>
        </w:tc>
        <w:tc>
          <w:tcPr>
            <w:tcW w:w="2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先进班集体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推荐名额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会计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学院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2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经济贸易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学院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工商管理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学院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金融学院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2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人文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艺术与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法律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学院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2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机械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电子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与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信息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工程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学院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2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粮食工程与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食品药品学院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0000FF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二、评比工作其他说明及相关要求：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1、参评对象：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7、2018</w:t>
      </w:r>
      <w:r>
        <w:rPr>
          <w:rFonts w:hint="eastAsia" w:ascii="仿宋" w:hAnsi="仿宋" w:eastAsia="仿宋" w:cs="仿宋"/>
          <w:sz w:val="32"/>
          <w:szCs w:val="32"/>
        </w:rPr>
        <w:t>级在籍学生（班级）。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2、评比工作依据：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</w:rPr>
        <w:t>（班级）学生日常管理考核结果、学生素质教育活动参与情况（见学生素质教育活动登记证）、学生综合素质考核测评办法（结果）、学生奖学金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评比</w:t>
      </w:r>
      <w:r>
        <w:rPr>
          <w:rFonts w:hint="eastAsia" w:ascii="仿宋" w:hAnsi="仿宋" w:eastAsia="仿宋" w:cs="仿宋"/>
          <w:sz w:val="32"/>
          <w:szCs w:val="32"/>
        </w:rPr>
        <w:t>奖励办法、三好学生、优秀学生干部评定奖励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制度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3、评比工作中，请各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</w:rPr>
        <w:t>、班级严格对照有关考评细则和本通知的要求，做好审核、把关工作，做到公开、公平、公正。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4、凡在201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-201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学年第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学期中未注册的学生不得参加本次个人项目的评比评优。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5、评比工作进度及要求：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本学期学生评比评优工作统一在学工系统完成，具体操作流程见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《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综合素质考核测评和奖学金评定学工系统操作流程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》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）班级评比结果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按照二级学院要求在学工系统中</w:t>
      </w:r>
      <w:r>
        <w:rPr>
          <w:rFonts w:hint="eastAsia" w:ascii="仿宋" w:hAnsi="仿宋" w:eastAsia="仿宋" w:cs="仿宋"/>
          <w:sz w:val="32"/>
          <w:szCs w:val="32"/>
        </w:rPr>
        <w:t>报本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</w:rPr>
        <w:t>审核；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201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9月10日之前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，各班级要在学工系统中完成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学生综合</w:t>
      </w:r>
      <w:r>
        <w:rPr>
          <w:rFonts w:hint="eastAsia" w:ascii="仿宋" w:hAnsi="仿宋" w:eastAsia="仿宋" w:cs="仿宋"/>
          <w:sz w:val="32"/>
          <w:szCs w:val="32"/>
        </w:rPr>
        <w:t>素质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考核测评的提交工作。（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9月10日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，学工系统学生综合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素质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考核测评功能自动关闭，逾期的班级无法进行奖学金评定。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9月11日，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学工系统“奖学金”模块功能开放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</w:rPr>
        <w:t>之前，各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学院须在学工系统中完成评比评优工作，并</w:t>
      </w:r>
      <w:r>
        <w:rPr>
          <w:rFonts w:hint="eastAsia" w:ascii="仿宋" w:hAnsi="仿宋" w:eastAsia="仿宋" w:cs="仿宋"/>
          <w:sz w:val="32"/>
          <w:szCs w:val="32"/>
        </w:rPr>
        <w:t>做好各班级报评结果的审核及公示（公示时间不少于3个工作日）工作；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）学生处利用一周时间，对各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</w:rPr>
        <w:t>报送的结果进行复核、公示，无异议后报学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校</w:t>
      </w:r>
      <w:r>
        <w:rPr>
          <w:rFonts w:hint="eastAsia" w:ascii="仿宋" w:hAnsi="仿宋" w:eastAsia="仿宋" w:cs="仿宋"/>
          <w:sz w:val="32"/>
          <w:szCs w:val="32"/>
        </w:rPr>
        <w:t>审批。学生处在对各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</w:rPr>
        <w:t>报评结果复核、公示过程中，如发现不符合规定等有异议情况，一经查实将取消相应的评比资格（不再补报），同时要求各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</w:rPr>
        <w:t>在接到通知后的2个工作日内以书面形式向学生处解释；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）在学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校</w:t>
      </w:r>
      <w:r>
        <w:rPr>
          <w:rFonts w:hint="eastAsia" w:ascii="仿宋" w:hAnsi="仿宋" w:eastAsia="仿宋" w:cs="仿宋"/>
          <w:sz w:val="32"/>
          <w:szCs w:val="32"/>
        </w:rPr>
        <w:t>审批结束后的10个工作日内，各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</w:rPr>
        <w:t>要召开学期总结表彰大会，按规定做好奖学金的发放工作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请各学院高度重视，认真组织学生、班主任和辅导员及时登录学工系统，按时有效地完成综合</w:t>
      </w:r>
      <w:r>
        <w:rPr>
          <w:rFonts w:hint="eastAsia" w:ascii="仿宋" w:hAnsi="仿宋" w:eastAsia="仿宋" w:cs="仿宋"/>
          <w:sz w:val="32"/>
          <w:szCs w:val="32"/>
        </w:rPr>
        <w:t>素质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考核测评</w:t>
      </w:r>
      <w:r>
        <w:rPr>
          <w:rFonts w:hint="eastAsia" w:ascii="仿宋" w:hAnsi="仿宋" w:eastAsia="仿宋" w:cs="仿宋"/>
          <w:sz w:val="32"/>
          <w:szCs w:val="32"/>
        </w:rPr>
        <w:t>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奖学金评定</w:t>
      </w:r>
      <w:r>
        <w:rPr>
          <w:rFonts w:hint="eastAsia" w:ascii="仿宋" w:hAnsi="仿宋" w:eastAsia="仿宋" w:cs="仿宋"/>
          <w:sz w:val="32"/>
          <w:szCs w:val="32"/>
        </w:rPr>
        <w:t>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截至每个流程的时间节点，系统自动关闭，过时不报的个人或集体视为自动放弃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7</w:t>
      </w:r>
      <w:r>
        <w:rPr>
          <w:rFonts w:hint="eastAsia" w:ascii="仿宋" w:hAnsi="仿宋" w:eastAsia="仿宋" w:cs="仿宋"/>
          <w:sz w:val="32"/>
          <w:szCs w:val="32"/>
        </w:rPr>
        <w:t>、如有其他特殊或不详之处，请及时与学生处联系。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firstLine="6720" w:firstLineChars="21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学生处</w:t>
      </w:r>
    </w:p>
    <w:p>
      <w:pPr>
        <w:spacing w:line="600" w:lineRule="exact"/>
        <w:ind w:firstLine="6080" w:firstLineChars="19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Times New Roman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Times New Roman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_GB2312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 w:cs="仿宋_GB2312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 w:cs="仿宋_GB2312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        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rPr>
          <w:rFonts w:hint="eastAsia" w:ascii="仿宋" w:hAnsi="仿宋" w:eastAsia="仿宋" w:cs="仿宋"/>
          <w:sz w:val="30"/>
          <w:szCs w:val="30"/>
          <w:u w:val="single"/>
        </w:rPr>
      </w:pPr>
      <w:r>
        <w:rPr>
          <w:rFonts w:hint="eastAsia" w:ascii="仿宋_GB2312" w:hAnsi="仿宋" w:eastAsia="仿宋_GB2312" w:cs="仿宋_GB2312"/>
          <w:bCs/>
          <w:kern w:val="0"/>
          <w:sz w:val="30"/>
          <w:szCs w:val="30"/>
          <w:u w:val="single"/>
        </w:rPr>
        <w:t>抄  送：相关部门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7800" w:leftChars="0" w:right="0" w:rightChars="0" w:hanging="7800" w:hangingChars="26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u w:val="single"/>
        </w:rPr>
      </w:pPr>
      <w:r>
        <w:rPr>
          <w:rFonts w:hint="eastAsia" w:ascii="仿宋_GB2312" w:hAnsi="仿宋" w:eastAsia="仿宋_GB2312" w:cs="仿宋_GB2312"/>
          <w:bCs/>
          <w:kern w:val="0"/>
          <w:sz w:val="30"/>
          <w:szCs w:val="30"/>
          <w:u w:val="single"/>
        </w:rPr>
        <w:t xml:space="preserve">江苏财经职业技术学院学生处        </w:t>
      </w:r>
      <w:r>
        <w:rPr>
          <w:rFonts w:hint="eastAsia" w:ascii="仿宋_GB2312" w:hAnsi="仿宋" w:eastAsia="仿宋_GB2312" w:cs="仿宋_GB2312"/>
          <w:bCs/>
          <w:kern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_GB2312"/>
          <w:bCs/>
          <w:kern w:val="0"/>
          <w:sz w:val="30"/>
          <w:szCs w:val="30"/>
          <w:u w:val="single"/>
        </w:rPr>
        <w:t>201</w:t>
      </w:r>
      <w:r>
        <w:rPr>
          <w:rFonts w:hint="eastAsia" w:ascii="仿宋_GB2312" w:hAnsi="仿宋" w:eastAsia="仿宋_GB2312" w:cs="仿宋_GB2312"/>
          <w:bCs/>
          <w:kern w:val="0"/>
          <w:sz w:val="30"/>
          <w:szCs w:val="30"/>
          <w:u w:val="single"/>
          <w:lang w:val="en-US" w:eastAsia="zh-CN"/>
        </w:rPr>
        <w:t>9</w:t>
      </w:r>
      <w:r>
        <w:rPr>
          <w:rFonts w:hint="eastAsia" w:ascii="仿宋_GB2312" w:hAnsi="仿宋" w:eastAsia="仿宋_GB2312" w:cs="仿宋_GB2312"/>
          <w:bCs/>
          <w:kern w:val="0"/>
          <w:sz w:val="30"/>
          <w:szCs w:val="30"/>
          <w:u w:val="single"/>
        </w:rPr>
        <w:t>年</w:t>
      </w:r>
      <w:r>
        <w:rPr>
          <w:rFonts w:hint="eastAsia" w:ascii="仿宋_GB2312" w:hAnsi="仿宋" w:eastAsia="仿宋_GB2312" w:cs="仿宋_GB2312"/>
          <w:bCs/>
          <w:kern w:val="0"/>
          <w:sz w:val="30"/>
          <w:szCs w:val="30"/>
          <w:u w:val="single"/>
          <w:lang w:val="en-US" w:eastAsia="zh-CN"/>
        </w:rPr>
        <w:t>9</w:t>
      </w:r>
      <w:r>
        <w:rPr>
          <w:rFonts w:hint="eastAsia" w:ascii="仿宋_GB2312" w:hAnsi="仿宋" w:eastAsia="仿宋_GB2312" w:cs="仿宋_GB2312"/>
          <w:bCs/>
          <w:kern w:val="0"/>
          <w:sz w:val="30"/>
          <w:szCs w:val="30"/>
          <w:u w:val="single"/>
        </w:rPr>
        <w:t>月</w:t>
      </w:r>
      <w:r>
        <w:rPr>
          <w:rFonts w:hint="eastAsia" w:ascii="仿宋_GB2312" w:hAnsi="仿宋" w:eastAsia="仿宋_GB2312" w:cs="仿宋_GB2312"/>
          <w:bCs/>
          <w:kern w:val="0"/>
          <w:sz w:val="30"/>
          <w:szCs w:val="30"/>
          <w:u w:val="single"/>
          <w:lang w:val="en-US" w:eastAsia="zh-CN"/>
        </w:rPr>
        <w:t>2</w:t>
      </w:r>
      <w:r>
        <w:rPr>
          <w:rFonts w:hint="eastAsia" w:ascii="仿宋_GB2312" w:hAnsi="仿宋" w:eastAsia="仿宋_GB2312" w:cs="仿宋_GB2312"/>
          <w:bCs/>
          <w:kern w:val="0"/>
          <w:sz w:val="30"/>
          <w:szCs w:val="30"/>
          <w:u w:val="single"/>
        </w:rPr>
        <w:t xml:space="preserve">日印发 </w:t>
      </w:r>
      <w:r>
        <w:rPr>
          <w:rFonts w:hint="eastAsia" w:ascii="仿宋_GB2312" w:hAnsi="仿宋" w:eastAsia="仿宋_GB2312" w:cs="仿宋_GB2312"/>
          <w:bCs/>
          <w:kern w:val="0"/>
          <w:sz w:val="30"/>
          <w:szCs w:val="30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tabs>
          <w:tab w:val="left" w:pos="59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  <w:u w:val="none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 xml:space="preserve">                                      </w:t>
      </w:r>
      <w:r>
        <w:rPr>
          <w:rFonts w:hint="eastAsia" w:ascii="仿宋_GB2312" w:hAnsi="仿宋" w:eastAsia="仿宋_GB2312" w:cs="仿宋_GB2312"/>
          <w:bCs/>
          <w:kern w:val="0"/>
          <w:sz w:val="30"/>
          <w:szCs w:val="30"/>
          <w:u w:val="none"/>
          <w:lang w:val="en-US" w:eastAsia="zh-CN"/>
        </w:rPr>
        <w:t>（共印9份）</w:t>
      </w:r>
      <w:r>
        <w:rPr>
          <w:rFonts w:hint="eastAsia" w:ascii="仿宋" w:hAnsi="仿宋" w:eastAsia="仿宋" w:cs="仿宋"/>
          <w:sz w:val="30"/>
          <w:szCs w:val="30"/>
          <w:u w:val="none"/>
        </w:rPr>
        <w:t xml:space="preserve">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3" w:bottom="1440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26C1B"/>
    <w:rsid w:val="004058AD"/>
    <w:rsid w:val="11EE1A8C"/>
    <w:rsid w:val="159F48E2"/>
    <w:rsid w:val="1B111E99"/>
    <w:rsid w:val="2F1B757B"/>
    <w:rsid w:val="3121525B"/>
    <w:rsid w:val="33540A7F"/>
    <w:rsid w:val="368E323A"/>
    <w:rsid w:val="3F3D7761"/>
    <w:rsid w:val="3FAB617B"/>
    <w:rsid w:val="3FEE2992"/>
    <w:rsid w:val="407376F6"/>
    <w:rsid w:val="4B06425B"/>
    <w:rsid w:val="532728FD"/>
    <w:rsid w:val="5B6275BE"/>
    <w:rsid w:val="5BD41099"/>
    <w:rsid w:val="71426C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2019-08-29T08:18:00Z</dcterms:created>
  <dc:creator>1</dc:creator>
  <cp:lastModifiedBy>1</cp:lastModifiedBy>
  <cp:lastPrinted>2019-09-03T02:39:00Z</cp:lastPrinted>
  <dcterms:modified xsi:type="dcterms:W3CDTF">2019-10-30T02:51:38Z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